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5F" w:rsidRDefault="00F8045F" w:rsidP="00AD0CB8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МКОУ «Батуринская средняя общеобразовательная школа Шадринского района Курганской области»</w:t>
      </w:r>
    </w:p>
    <w:p w:rsidR="00F8045F" w:rsidRDefault="00F8045F" w:rsidP="00AD0CB8">
      <w:pPr>
        <w:jc w:val="center"/>
        <w:rPr>
          <w:rFonts w:eastAsia="Arial Unicode MS"/>
          <w:b/>
        </w:rPr>
      </w:pPr>
    </w:p>
    <w:p w:rsidR="00F8045F" w:rsidRDefault="00F8045F" w:rsidP="00AD0CB8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  <w:r>
        <w:rPr>
          <w:sz w:val="20"/>
          <w:szCs w:val="20"/>
        </w:rPr>
        <w:t>УТВЕРЖДАЮ</w:t>
      </w:r>
    </w:p>
    <w:p w:rsidR="00F8045F" w:rsidRDefault="00F8045F" w:rsidP="00AD0CB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Директор школы------------_Е.А.Лукиных</w:t>
      </w:r>
    </w:p>
    <w:p w:rsidR="00F8045F" w:rsidRDefault="00F8045F" w:rsidP="00AD0C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«___» _</w:t>
      </w:r>
      <w:r>
        <w:rPr>
          <w:sz w:val="20"/>
          <w:szCs w:val="20"/>
          <w:u w:val="single"/>
        </w:rPr>
        <w:t>__________</w:t>
      </w:r>
      <w:r>
        <w:rPr>
          <w:sz w:val="20"/>
          <w:szCs w:val="20"/>
        </w:rPr>
        <w:t>2014г.</w:t>
      </w:r>
    </w:p>
    <w:p w:rsidR="00F8045F" w:rsidRDefault="00F8045F" w:rsidP="00AD0CB8">
      <w:pPr>
        <w:rPr>
          <w:sz w:val="20"/>
          <w:szCs w:val="20"/>
        </w:rPr>
      </w:pPr>
    </w:p>
    <w:p w:rsidR="00F8045F" w:rsidRDefault="00F8045F" w:rsidP="00AD0CB8">
      <w:pPr>
        <w:rPr>
          <w:sz w:val="20"/>
          <w:szCs w:val="20"/>
        </w:rPr>
      </w:pPr>
    </w:p>
    <w:p w:rsidR="00F8045F" w:rsidRDefault="00F8045F" w:rsidP="00AD0CB8">
      <w:pPr>
        <w:jc w:val="center"/>
        <w:rPr>
          <w:rFonts w:ascii="Impact" w:hAnsi="Impact"/>
          <w:color w:val="FF0000"/>
          <w:sz w:val="32"/>
          <w:szCs w:val="32"/>
        </w:rPr>
      </w:pPr>
      <w:r>
        <w:rPr>
          <w:rFonts w:ascii="Impact" w:hAnsi="Impact"/>
          <w:color w:val="FF0000"/>
          <w:sz w:val="32"/>
          <w:szCs w:val="32"/>
        </w:rPr>
        <w:t>Расписание работы кружков и секций в 2014-2015 учебный год</w:t>
      </w:r>
    </w:p>
    <w:p w:rsidR="00F8045F" w:rsidRDefault="00F8045F" w:rsidP="00AD0CB8">
      <w:pPr>
        <w:jc w:val="center"/>
        <w:rPr>
          <w:rFonts w:ascii="Impact" w:hAnsi="Impact"/>
          <w:color w:val="FF0000"/>
          <w:sz w:val="32"/>
          <w:szCs w:val="32"/>
        </w:rPr>
      </w:pPr>
    </w:p>
    <w:tbl>
      <w:tblPr>
        <w:tblW w:w="14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475"/>
        <w:gridCol w:w="1150"/>
        <w:gridCol w:w="3439"/>
        <w:gridCol w:w="2684"/>
        <w:gridCol w:w="993"/>
        <w:gridCol w:w="2692"/>
        <w:gridCol w:w="1984"/>
      </w:tblGrid>
      <w:tr w:rsidR="00F8045F">
        <w:trPr>
          <w:trHeight w:val="338"/>
        </w:trPr>
        <w:tc>
          <w:tcPr>
            <w:tcW w:w="863" w:type="dxa"/>
          </w:tcPr>
          <w:p w:rsidR="00F8045F" w:rsidRDefault="00F8045F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№ п</w:t>
            </w:r>
            <w:r>
              <w:rPr>
                <w:rFonts w:ascii="Arial Rounded MT Bold" w:hAnsi="Arial Rounded MT Bold"/>
                <w:sz w:val="20"/>
                <w:szCs w:val="20"/>
              </w:rPr>
              <w:t>/</w:t>
            </w:r>
            <w:r>
              <w:rPr>
                <w:rFonts w:ascii="Impact" w:hAnsi="Impact"/>
                <w:sz w:val="20"/>
                <w:szCs w:val="20"/>
              </w:rPr>
              <w:t>п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Название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</w:tcPr>
          <w:p w:rsidR="00F8045F" w:rsidRDefault="00F8045F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Руководитель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Классы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День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>
              <w:rPr>
                <w:rFonts w:ascii="Impact" w:hAnsi="Impact"/>
                <w:sz w:val="20"/>
                <w:szCs w:val="20"/>
              </w:rPr>
              <w:t>недели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Время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</w:tr>
      <w:tr w:rsidR="00F8045F">
        <w:trPr>
          <w:trHeight w:val="374"/>
        </w:trPr>
        <w:tc>
          <w:tcPr>
            <w:tcW w:w="863" w:type="dxa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</w:t>
            </w:r>
          </w:p>
        </w:tc>
        <w:tc>
          <w:tcPr>
            <w:tcW w:w="1625" w:type="dxa"/>
            <w:gridSpan w:val="2"/>
            <w:vMerge w:val="restart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Мастерица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</w:tc>
        <w:tc>
          <w:tcPr>
            <w:tcW w:w="3440" w:type="dxa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«Поварское искусство»</w:t>
            </w:r>
          </w:p>
        </w:tc>
        <w:tc>
          <w:tcPr>
            <w:tcW w:w="2685" w:type="dxa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Феськова Е.А.</w:t>
            </w:r>
          </w:p>
        </w:tc>
        <w:tc>
          <w:tcPr>
            <w:tcW w:w="993" w:type="dxa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4-11</w:t>
            </w: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Понедельник  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15.10-17.10</w:t>
            </w:r>
          </w:p>
        </w:tc>
      </w:tr>
      <w:tr w:rsidR="00F8045F">
        <w:trPr>
          <w:trHeight w:val="355"/>
        </w:trPr>
        <w:tc>
          <w:tcPr>
            <w:tcW w:w="863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9655" w:type="dxa"/>
            <w:gridSpan w:val="2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</w:tc>
        <w:tc>
          <w:tcPr>
            <w:tcW w:w="3440" w:type="dxa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 xml:space="preserve">«Проектирование и изготовление </w:t>
            </w:r>
          </w:p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 xml:space="preserve">швейных изделий» </w:t>
            </w:r>
          </w:p>
        </w:tc>
        <w:tc>
          <w:tcPr>
            <w:tcW w:w="2685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15.10-17.10</w:t>
            </w:r>
          </w:p>
        </w:tc>
      </w:tr>
      <w:tr w:rsidR="00F8045F"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«Пушистики»</w:t>
            </w:r>
          </w:p>
        </w:tc>
        <w:tc>
          <w:tcPr>
            <w:tcW w:w="2685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Феськова Е.А.</w:t>
            </w: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5-7</w:t>
            </w: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Среда   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15.00-16.00</w:t>
            </w:r>
          </w:p>
        </w:tc>
      </w:tr>
      <w:tr w:rsidR="00F8045F"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3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 xml:space="preserve"> «Разноцветный лоскуток»</w:t>
            </w:r>
          </w:p>
        </w:tc>
        <w:tc>
          <w:tcPr>
            <w:tcW w:w="2685" w:type="dxa"/>
          </w:tcPr>
          <w:p w:rsidR="00F8045F" w:rsidRDefault="00F8045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Феськова Е.А.</w:t>
            </w: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5-8</w:t>
            </w: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16.00-17.30</w:t>
            </w:r>
          </w:p>
        </w:tc>
      </w:tr>
      <w:tr w:rsidR="00F8045F">
        <w:trPr>
          <w:trHeight w:val="1238"/>
        </w:trPr>
        <w:tc>
          <w:tcPr>
            <w:tcW w:w="863" w:type="dxa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475" w:type="dxa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</w:tc>
        <w:tc>
          <w:tcPr>
            <w:tcW w:w="4590" w:type="dxa"/>
            <w:gridSpan w:val="2"/>
          </w:tcPr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 xml:space="preserve">Волейбол 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Горбунов В.А.</w:t>
            </w:r>
          </w:p>
        </w:tc>
        <w:tc>
          <w:tcPr>
            <w:tcW w:w="993" w:type="dxa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7-11</w:t>
            </w:r>
          </w:p>
          <w:p w:rsidR="00F8045F" w:rsidRDefault="00F8045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Вторник </w:t>
            </w:r>
          </w:p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18.00-20.00 </w:t>
            </w:r>
          </w:p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18.00-20.00 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F8045F">
        <w:trPr>
          <w:trHeight w:val="322"/>
        </w:trPr>
        <w:tc>
          <w:tcPr>
            <w:tcW w:w="863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5065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vMerge w:val="restart"/>
          </w:tcPr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Баскетбол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(внеурочная  деятельность)</w:t>
            </w:r>
          </w:p>
          <w:p w:rsidR="00F8045F" w:rsidRDefault="00F8045F">
            <w:pPr>
              <w:rPr>
                <w:rFonts w:eastAsia="Arial Unicode MS"/>
                <w:sz w:val="28"/>
                <w:szCs w:val="28"/>
              </w:rPr>
            </w:pPr>
          </w:p>
          <w:p w:rsidR="00F8045F" w:rsidRDefault="00F8045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F8045F">
        <w:trPr>
          <w:trHeight w:val="1770"/>
        </w:trPr>
        <w:tc>
          <w:tcPr>
            <w:tcW w:w="863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5065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</w:p>
        </w:tc>
        <w:tc>
          <w:tcPr>
            <w:tcW w:w="8030" w:type="dxa"/>
            <w:gridSpan w:val="2"/>
            <w:vMerge/>
            <w:vAlign w:val="center"/>
          </w:tcPr>
          <w:p w:rsidR="00F8045F" w:rsidRDefault="00F8045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Вторник </w:t>
            </w:r>
          </w:p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Понедельник </w:t>
            </w:r>
          </w:p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15.00-16.00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15.00-16.00 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15.00-16.00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F8045F"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5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Основы журналистики</w:t>
            </w:r>
          </w:p>
        </w:tc>
        <w:tc>
          <w:tcPr>
            <w:tcW w:w="2685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Яговитина О.А.</w:t>
            </w: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8-11</w:t>
            </w: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15.00-17.00</w:t>
            </w:r>
          </w:p>
          <w:p w:rsidR="00F8045F" w:rsidRDefault="00F8045F">
            <w:pPr>
              <w:jc w:val="center"/>
              <w:rPr>
                <w:rFonts w:eastAsia="Arial Unicode MS"/>
                <w:b/>
              </w:rPr>
            </w:pPr>
          </w:p>
        </w:tc>
      </w:tr>
      <w:tr w:rsidR="00F8045F"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6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«Театральная студия»</w:t>
            </w:r>
          </w:p>
        </w:tc>
        <w:tc>
          <w:tcPr>
            <w:tcW w:w="2685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Яговитина О.А.</w:t>
            </w: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Вторник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15.00-18.00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15.00-18.00</w:t>
            </w:r>
          </w:p>
        </w:tc>
      </w:tr>
      <w:tr w:rsidR="00F8045F">
        <w:trPr>
          <w:trHeight w:val="1963"/>
        </w:trPr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7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Моделирование</w:t>
            </w:r>
          </w:p>
        </w:tc>
        <w:tc>
          <w:tcPr>
            <w:tcW w:w="2685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Ершов А.А.</w:t>
            </w: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5-11</w:t>
            </w: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color w:val="FF0000"/>
                <w:sz w:val="28"/>
                <w:szCs w:val="28"/>
              </w:rPr>
            </w:pPr>
            <w:r>
              <w:rPr>
                <w:rFonts w:eastAsia="Arial Unicode MS"/>
                <w:b/>
                <w:color w:val="FF0000"/>
                <w:sz w:val="28"/>
                <w:szCs w:val="28"/>
              </w:rPr>
              <w:t>Средн.  и старш. звено: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Вторник</w:t>
            </w:r>
          </w:p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       </w:t>
            </w:r>
          </w:p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 группа:</w:t>
            </w:r>
          </w:p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15.00-17.00</w:t>
            </w:r>
          </w:p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</w:p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2 группа:</w:t>
            </w:r>
          </w:p>
          <w:p w:rsidR="00F8045F" w:rsidRDefault="00F8045F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15.00-17.00</w:t>
            </w:r>
          </w:p>
        </w:tc>
      </w:tr>
      <w:tr w:rsidR="00F8045F">
        <w:trPr>
          <w:trHeight w:val="1989"/>
        </w:trPr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8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spacing w:line="480" w:lineRule="auto"/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«Изостудия»</w:t>
            </w:r>
          </w:p>
        </w:tc>
        <w:tc>
          <w:tcPr>
            <w:tcW w:w="2685" w:type="dxa"/>
          </w:tcPr>
          <w:p w:rsidR="00F8045F" w:rsidRDefault="00F8045F">
            <w:pPr>
              <w:tabs>
                <w:tab w:val="left" w:pos="260"/>
              </w:tabs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   Бабинова  С.В.</w:t>
            </w: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eastAsia="Arial Unicode MS"/>
                <w:b/>
                <w:bCs/>
              </w:rPr>
            </w:pPr>
          </w:p>
          <w:p w:rsidR="00F8045F" w:rsidRDefault="00F8045F">
            <w:pPr>
              <w:rPr>
                <w:rFonts w:eastAsia="Arial Unicode MS"/>
              </w:rPr>
            </w:pPr>
          </w:p>
          <w:p w:rsidR="00F8045F" w:rsidRDefault="00F8045F">
            <w:pPr>
              <w:rPr>
                <w:rFonts w:eastAsia="Arial Unicode MS"/>
              </w:rPr>
            </w:pPr>
          </w:p>
          <w:p w:rsidR="00F8045F" w:rsidRDefault="00F8045F">
            <w:pPr>
              <w:jc w:val="center"/>
              <w:rPr>
                <w:rFonts w:eastAsia="Arial Unicode MS"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5-11</w:t>
            </w:r>
          </w:p>
          <w:p w:rsidR="00F8045F" w:rsidRDefault="00F8045F">
            <w:pPr>
              <w:jc w:val="center"/>
              <w:rPr>
                <w:rFonts w:eastAsia="Arial Unicode MS"/>
              </w:rPr>
            </w:pPr>
          </w:p>
          <w:p w:rsidR="00F8045F" w:rsidRDefault="00F8045F">
            <w:pPr>
              <w:jc w:val="center"/>
              <w:rPr>
                <w:rFonts w:eastAsia="Arial Unicode MS"/>
              </w:rPr>
            </w:pPr>
          </w:p>
          <w:p w:rsidR="00F8045F" w:rsidRDefault="00F8045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.</w:t>
            </w:r>
          </w:p>
        </w:tc>
        <w:tc>
          <w:tcPr>
            <w:tcW w:w="2693" w:type="dxa"/>
          </w:tcPr>
          <w:p w:rsidR="00F8045F" w:rsidRDefault="00F8045F">
            <w:pPr>
              <w:tabs>
                <w:tab w:val="left" w:pos="200"/>
              </w:tabs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FF0000"/>
                <w:sz w:val="28"/>
                <w:szCs w:val="28"/>
              </w:rPr>
              <w:t>сред. и старш. звено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:</w:t>
            </w:r>
          </w:p>
          <w:p w:rsidR="00F8045F" w:rsidRDefault="00F8045F">
            <w:pPr>
              <w:tabs>
                <w:tab w:val="left" w:pos="200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вторник</w:t>
            </w:r>
          </w:p>
          <w:p w:rsidR="00F8045F" w:rsidRDefault="00F8045F">
            <w:pPr>
              <w:tabs>
                <w:tab w:val="left" w:pos="200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  <w:p w:rsidR="00F8045F" w:rsidRDefault="00F8045F">
            <w:pPr>
              <w:tabs>
                <w:tab w:val="left" w:pos="200"/>
              </w:tabs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среда</w:t>
            </w:r>
          </w:p>
        </w:tc>
        <w:tc>
          <w:tcPr>
            <w:tcW w:w="1984" w:type="dxa"/>
          </w:tcPr>
          <w:p w:rsidR="00F8045F" w:rsidRDefault="00F8045F">
            <w:pPr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F8045F" w:rsidRDefault="00F8045F">
            <w:pPr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>1 группа</w:t>
            </w:r>
          </w:p>
          <w:p w:rsidR="00F8045F" w:rsidRDefault="00F8045F">
            <w:pPr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 xml:space="preserve">15.00-17.30             </w:t>
            </w:r>
          </w:p>
          <w:p w:rsidR="00F8045F" w:rsidRDefault="00F8045F">
            <w:pPr>
              <w:rPr>
                <w:rFonts w:eastAsia="Arial Unicode MS" w:cs="Arial Unicode MS"/>
                <w:b/>
                <w:sz w:val="28"/>
                <w:szCs w:val="28"/>
              </w:rPr>
            </w:pPr>
          </w:p>
          <w:p w:rsidR="00F8045F" w:rsidRDefault="00F8045F">
            <w:pPr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>2группа</w:t>
            </w:r>
          </w:p>
          <w:p w:rsidR="00F8045F" w:rsidRDefault="00F8045F">
            <w:pPr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>15.30-18.00</w:t>
            </w:r>
          </w:p>
        </w:tc>
      </w:tr>
      <w:tr w:rsidR="00F8045F">
        <w:trPr>
          <w:trHeight w:val="740"/>
        </w:trPr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9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spacing w:line="480" w:lineRule="auto"/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«Художественная роспись»</w:t>
            </w:r>
          </w:p>
        </w:tc>
        <w:tc>
          <w:tcPr>
            <w:tcW w:w="2685" w:type="dxa"/>
          </w:tcPr>
          <w:p w:rsidR="00F8045F" w:rsidRDefault="00F8045F">
            <w:pPr>
              <w:tabs>
                <w:tab w:val="left" w:pos="260"/>
              </w:tabs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    Бабинова  С.В.</w:t>
            </w: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eastAsia="Arial Unicode MS"/>
                <w:b/>
                <w:bCs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bCs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bCs/>
              </w:rPr>
            </w:pPr>
          </w:p>
          <w:p w:rsidR="00F8045F" w:rsidRDefault="00F8045F">
            <w:pPr>
              <w:jc w:val="center"/>
              <w:rPr>
                <w:rFonts w:eastAsia="Arial Unicode MS"/>
                <w:b/>
                <w:bCs/>
              </w:rPr>
            </w:pPr>
          </w:p>
          <w:p w:rsidR="00F8045F" w:rsidRDefault="00F8045F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F8045F" w:rsidRDefault="00F8045F">
            <w:pPr>
              <w:tabs>
                <w:tab w:val="left" w:pos="200"/>
                <w:tab w:val="right" w:pos="2477"/>
              </w:tabs>
              <w:rPr>
                <w:rFonts w:eastAsia="Arial Unicode MS"/>
                <w:b/>
                <w:color w:val="FF0000"/>
                <w:sz w:val="28"/>
                <w:szCs w:val="28"/>
              </w:rPr>
            </w:pPr>
            <w:r>
              <w:rPr>
                <w:rFonts w:eastAsia="Arial Unicode MS"/>
                <w:b/>
                <w:color w:val="FF0000"/>
                <w:sz w:val="28"/>
                <w:szCs w:val="28"/>
              </w:rPr>
              <w:t>Сред.и старш.</w:t>
            </w:r>
          </w:p>
          <w:p w:rsidR="00F8045F" w:rsidRDefault="00F8045F">
            <w:pPr>
              <w:tabs>
                <w:tab w:val="left" w:pos="200"/>
              </w:tabs>
              <w:jc w:val="center"/>
              <w:rPr>
                <w:rFonts w:eastAsia="Arial Unicode MS"/>
                <w:b/>
                <w:color w:val="FF0000"/>
                <w:sz w:val="28"/>
                <w:szCs w:val="28"/>
              </w:rPr>
            </w:pPr>
            <w:r>
              <w:rPr>
                <w:rFonts w:eastAsia="Arial Unicode MS"/>
                <w:b/>
                <w:color w:val="FF0000"/>
                <w:sz w:val="28"/>
                <w:szCs w:val="28"/>
              </w:rPr>
              <w:t>звено:</w:t>
            </w:r>
          </w:p>
          <w:p w:rsidR="00F8045F" w:rsidRDefault="00F8045F">
            <w:pPr>
              <w:tabs>
                <w:tab w:val="left" w:pos="200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четверг</w:t>
            </w:r>
          </w:p>
          <w:p w:rsidR="00F8045F" w:rsidRDefault="00F8045F">
            <w:pPr>
              <w:tabs>
                <w:tab w:val="left" w:pos="200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  <w:p w:rsidR="00F8045F" w:rsidRDefault="00F8045F">
            <w:pPr>
              <w:tabs>
                <w:tab w:val="left" w:pos="200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F8045F" w:rsidRDefault="00F8045F">
            <w:pPr>
              <w:tabs>
                <w:tab w:val="left" w:pos="280"/>
              </w:tabs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 xml:space="preserve"> </w:t>
            </w:r>
          </w:p>
          <w:p w:rsidR="00F8045F" w:rsidRDefault="00F8045F">
            <w:pPr>
              <w:tabs>
                <w:tab w:val="left" w:pos="280"/>
              </w:tabs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>1 группа</w:t>
            </w:r>
          </w:p>
          <w:p w:rsidR="00F8045F" w:rsidRDefault="00F8045F">
            <w:pPr>
              <w:tabs>
                <w:tab w:val="left" w:pos="280"/>
              </w:tabs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>15.30-18.00</w:t>
            </w:r>
          </w:p>
          <w:p w:rsidR="00F8045F" w:rsidRDefault="00F8045F">
            <w:pPr>
              <w:tabs>
                <w:tab w:val="left" w:pos="280"/>
              </w:tabs>
              <w:rPr>
                <w:rFonts w:eastAsia="Arial Unicode MS" w:cs="Arial Unicode MS"/>
                <w:b/>
                <w:sz w:val="28"/>
                <w:szCs w:val="28"/>
              </w:rPr>
            </w:pPr>
          </w:p>
          <w:p w:rsidR="00F8045F" w:rsidRDefault="00F8045F">
            <w:pPr>
              <w:tabs>
                <w:tab w:val="left" w:pos="280"/>
              </w:tabs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>2 группа</w:t>
            </w:r>
          </w:p>
          <w:p w:rsidR="00F8045F" w:rsidRDefault="00F8045F">
            <w:pPr>
              <w:tabs>
                <w:tab w:val="left" w:pos="280"/>
              </w:tabs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>15.30-18.00</w:t>
            </w:r>
          </w:p>
        </w:tc>
      </w:tr>
      <w:tr w:rsidR="00F8045F">
        <w:trPr>
          <w:trHeight w:val="740"/>
        </w:trPr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10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spacing w:line="480" w:lineRule="auto"/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«Семья»</w:t>
            </w:r>
          </w:p>
        </w:tc>
        <w:tc>
          <w:tcPr>
            <w:tcW w:w="2685" w:type="dxa"/>
          </w:tcPr>
          <w:p w:rsidR="00F8045F" w:rsidRDefault="00F8045F">
            <w:pPr>
              <w:tabs>
                <w:tab w:val="left" w:pos="260"/>
              </w:tabs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    Бабинова С.В.</w:t>
            </w:r>
          </w:p>
        </w:tc>
        <w:tc>
          <w:tcPr>
            <w:tcW w:w="993" w:type="dxa"/>
          </w:tcPr>
          <w:p w:rsidR="00F8045F" w:rsidRDefault="00F8045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8-11кл.</w:t>
            </w:r>
          </w:p>
        </w:tc>
        <w:tc>
          <w:tcPr>
            <w:tcW w:w="2693" w:type="dxa"/>
          </w:tcPr>
          <w:p w:rsidR="00F8045F" w:rsidRDefault="00F8045F">
            <w:pPr>
              <w:tabs>
                <w:tab w:val="left" w:pos="200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F8045F" w:rsidRDefault="00F8045F">
            <w:pPr>
              <w:tabs>
                <w:tab w:val="left" w:pos="280"/>
              </w:tabs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 xml:space="preserve">  15.30-17.30</w:t>
            </w:r>
          </w:p>
        </w:tc>
      </w:tr>
      <w:tr w:rsidR="00F8045F">
        <w:trPr>
          <w:trHeight w:val="740"/>
        </w:trPr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11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Военно-патриотический клуб «Подвиг»</w:t>
            </w:r>
          </w:p>
        </w:tc>
        <w:tc>
          <w:tcPr>
            <w:tcW w:w="2685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Кривоногова О.А.</w:t>
            </w:r>
          </w:p>
        </w:tc>
        <w:tc>
          <w:tcPr>
            <w:tcW w:w="993" w:type="dxa"/>
          </w:tcPr>
          <w:p w:rsidR="00F8045F" w:rsidRDefault="00F8045F">
            <w:pPr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6-9кл.</w:t>
            </w: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>15.00-18.00</w:t>
            </w:r>
          </w:p>
        </w:tc>
      </w:tr>
      <w:tr w:rsidR="00F8045F">
        <w:trPr>
          <w:trHeight w:val="740"/>
        </w:trPr>
        <w:tc>
          <w:tcPr>
            <w:tcW w:w="863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</w:t>
            </w:r>
          </w:p>
        </w:tc>
        <w:tc>
          <w:tcPr>
            <w:tcW w:w="5065" w:type="dxa"/>
            <w:gridSpan w:val="3"/>
          </w:tcPr>
          <w:p w:rsidR="00F8045F" w:rsidRDefault="00F8045F">
            <w:pPr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eastAsia="Arial Unicode MS"/>
                <w:b/>
                <w:color w:val="0000FF"/>
                <w:sz w:val="28"/>
                <w:szCs w:val="28"/>
              </w:rPr>
              <w:t>Художественный дизайн школьного музея</w:t>
            </w:r>
          </w:p>
        </w:tc>
        <w:tc>
          <w:tcPr>
            <w:tcW w:w="2685" w:type="dxa"/>
          </w:tcPr>
          <w:p w:rsidR="00F8045F" w:rsidRDefault="00F804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Шаркунова Е.Я.</w:t>
            </w:r>
          </w:p>
        </w:tc>
        <w:tc>
          <w:tcPr>
            <w:tcW w:w="993" w:type="dxa"/>
          </w:tcPr>
          <w:p w:rsidR="00F8045F" w:rsidRDefault="00F8045F">
            <w:pPr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5-9кл</w:t>
            </w:r>
          </w:p>
        </w:tc>
        <w:tc>
          <w:tcPr>
            <w:tcW w:w="2693" w:type="dxa"/>
          </w:tcPr>
          <w:p w:rsidR="00F8045F" w:rsidRDefault="00F8045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F8045F" w:rsidRDefault="00F8045F">
            <w:pPr>
              <w:jc w:val="center"/>
              <w:rPr>
                <w:rFonts w:eastAsia="Arial Unicode MS" w:cs="Arial Unicode MS"/>
                <w:b/>
                <w:sz w:val="28"/>
                <w:szCs w:val="28"/>
              </w:rPr>
            </w:pPr>
            <w:r>
              <w:rPr>
                <w:rFonts w:eastAsia="Arial Unicode MS" w:cs="Arial Unicode MS"/>
                <w:b/>
                <w:sz w:val="28"/>
                <w:szCs w:val="28"/>
              </w:rPr>
              <w:t>15.00-17.00</w:t>
            </w:r>
          </w:p>
        </w:tc>
      </w:tr>
    </w:tbl>
    <w:p w:rsidR="00F8045F" w:rsidRDefault="00F8045F" w:rsidP="00AD0CB8">
      <w:pPr>
        <w:rPr>
          <w:rFonts w:ascii="Calibri" w:eastAsia="Arial Unicode MS" w:hAnsi="Calibri" w:cs="Arial Unicode MS"/>
          <w:b/>
          <w:sz w:val="22"/>
          <w:szCs w:val="22"/>
        </w:rPr>
      </w:pPr>
    </w:p>
    <w:p w:rsidR="00F8045F" w:rsidRDefault="00F8045F" w:rsidP="00AD0CB8">
      <w:pPr>
        <w:rPr>
          <w:rFonts w:ascii="Calibri" w:eastAsia="Arial Unicode MS" w:hAnsi="Calibri" w:cs="Arial Unicode MS"/>
          <w:b/>
          <w:sz w:val="22"/>
          <w:szCs w:val="22"/>
        </w:rPr>
      </w:pPr>
    </w:p>
    <w:p w:rsidR="00F8045F" w:rsidRDefault="00F8045F" w:rsidP="00AD0CB8">
      <w:pPr>
        <w:rPr>
          <w:rFonts w:ascii="Calibri" w:eastAsia="Arial Unicode MS" w:hAnsi="Calibri" w:cs="Arial Unicode MS"/>
          <w:b/>
          <w:sz w:val="22"/>
          <w:szCs w:val="22"/>
        </w:rPr>
      </w:pPr>
    </w:p>
    <w:p w:rsidR="00F8045F" w:rsidRDefault="00F8045F" w:rsidP="00AD0CB8">
      <w:pPr>
        <w:rPr>
          <w:rFonts w:ascii="Calibri" w:eastAsia="Arial Unicode MS" w:hAnsi="Calibri" w:cs="Arial Unicode MS"/>
          <w:b/>
          <w:sz w:val="28"/>
          <w:szCs w:val="28"/>
        </w:rPr>
      </w:pPr>
      <w:r>
        <w:rPr>
          <w:rFonts w:ascii="Arial Rounded MT Bold" w:eastAsia="Arial Unicode MS" w:hAnsi="Arial Rounded MT Bold" w:cs="Arial Unicode MS"/>
          <w:b/>
          <w:sz w:val="28"/>
          <w:szCs w:val="28"/>
        </w:rPr>
        <w:t xml:space="preserve">   </w:t>
      </w:r>
      <w:r>
        <w:rPr>
          <w:rFonts w:eastAsia="Arial Unicode MS"/>
          <w:b/>
          <w:sz w:val="28"/>
          <w:szCs w:val="28"/>
        </w:rPr>
        <w:t>Методист:</w:t>
      </w:r>
      <w:r>
        <w:rPr>
          <w:rFonts w:ascii="Arial Rounded MT Bold" w:eastAsia="Arial Unicode MS" w:hAnsi="Arial Rounded MT Bold" w:cs="Arial Unicode MS"/>
          <w:b/>
          <w:sz w:val="28"/>
          <w:szCs w:val="28"/>
        </w:rPr>
        <w:t xml:space="preserve">               </w:t>
      </w:r>
      <w:r>
        <w:rPr>
          <w:rFonts w:ascii="Calibri" w:eastAsia="Arial Unicode MS" w:hAnsi="Calibri" w:cs="Arial Unicode MS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Arial Rounded MT Bold" w:eastAsia="Arial Unicode MS" w:hAnsi="Arial Rounded MT Bold" w:cs="Arial Unicode MS"/>
          <w:b/>
          <w:sz w:val="28"/>
          <w:szCs w:val="28"/>
        </w:rPr>
        <w:t xml:space="preserve">             </w:t>
      </w:r>
      <w:r>
        <w:rPr>
          <w:rFonts w:eastAsia="Arial Unicode MS" w:cs="Arial Unicode MS"/>
          <w:b/>
          <w:sz w:val="28"/>
          <w:szCs w:val="28"/>
        </w:rPr>
        <w:t xml:space="preserve">    Кривоногова О.А.</w:t>
      </w:r>
    </w:p>
    <w:p w:rsidR="00F8045F" w:rsidRDefault="00F8045F" w:rsidP="00AD0CB8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F8045F" w:rsidRDefault="00F8045F"/>
    <w:sectPr w:rsidR="00F8045F" w:rsidSect="00AD0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5F" w:rsidRDefault="00F8045F" w:rsidP="00AD0CB8">
      <w:r>
        <w:separator/>
      </w:r>
    </w:p>
  </w:endnote>
  <w:endnote w:type="continuationSeparator" w:id="0">
    <w:p w:rsidR="00F8045F" w:rsidRDefault="00F8045F" w:rsidP="00AD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5F" w:rsidRDefault="00F8045F" w:rsidP="00AD0CB8">
      <w:r>
        <w:separator/>
      </w:r>
    </w:p>
  </w:footnote>
  <w:footnote w:type="continuationSeparator" w:id="0">
    <w:p w:rsidR="00F8045F" w:rsidRDefault="00F8045F" w:rsidP="00AD0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CB8"/>
    <w:rsid w:val="000D26CD"/>
    <w:rsid w:val="001114CF"/>
    <w:rsid w:val="001D17FC"/>
    <w:rsid w:val="001E0751"/>
    <w:rsid w:val="004B366C"/>
    <w:rsid w:val="006D47EC"/>
    <w:rsid w:val="00743FDC"/>
    <w:rsid w:val="00AD0CB8"/>
    <w:rsid w:val="00F8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0C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0CB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D0C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0C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344</Words>
  <Characters>1966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батурино</cp:lastModifiedBy>
  <cp:revision>3</cp:revision>
  <dcterms:created xsi:type="dcterms:W3CDTF">2015-01-30T04:58:00Z</dcterms:created>
  <dcterms:modified xsi:type="dcterms:W3CDTF">2015-01-30T05:41:00Z</dcterms:modified>
</cp:coreProperties>
</file>